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2515" w14:textId="77777777" w:rsidR="00E740DB" w:rsidRDefault="00E740DB" w:rsidP="00E740DB">
      <w:pPr>
        <w:widowControl w:val="0"/>
        <w:tabs>
          <w:tab w:val="left" w:pos="10440"/>
        </w:tabs>
        <w:autoSpaceDE w:val="0"/>
        <w:autoSpaceDN w:val="0"/>
        <w:adjustRightInd w:val="0"/>
        <w:jc w:val="center"/>
        <w:rPr>
          <w:b/>
          <w:bCs/>
          <w:sz w:val="24"/>
          <w:szCs w:val="24"/>
        </w:rPr>
      </w:pPr>
      <w:r>
        <w:rPr>
          <w:b/>
          <w:bCs/>
          <w:sz w:val="24"/>
          <w:szCs w:val="24"/>
        </w:rPr>
        <w:t>TOWN OF NEWBURGH</w:t>
      </w:r>
    </w:p>
    <w:p w14:paraId="2F6C5904" w14:textId="77777777" w:rsidR="00E740DB" w:rsidRDefault="00E740DB" w:rsidP="00E740DB">
      <w:pPr>
        <w:widowControl w:val="0"/>
        <w:autoSpaceDE w:val="0"/>
        <w:autoSpaceDN w:val="0"/>
        <w:adjustRightInd w:val="0"/>
        <w:jc w:val="center"/>
        <w:rPr>
          <w:b/>
          <w:bCs/>
          <w:sz w:val="24"/>
          <w:szCs w:val="24"/>
        </w:rPr>
      </w:pPr>
      <w:r>
        <w:rPr>
          <w:b/>
          <w:bCs/>
          <w:sz w:val="24"/>
          <w:szCs w:val="24"/>
        </w:rPr>
        <w:t>ZONING BOARD OF APPEALS</w:t>
      </w:r>
    </w:p>
    <w:p w14:paraId="6A9FC5BE" w14:textId="77777777" w:rsidR="00E740DB" w:rsidRDefault="00E740DB" w:rsidP="00E740DB">
      <w:pPr>
        <w:widowControl w:val="0"/>
        <w:autoSpaceDE w:val="0"/>
        <w:autoSpaceDN w:val="0"/>
        <w:adjustRightInd w:val="0"/>
        <w:jc w:val="center"/>
        <w:rPr>
          <w:b/>
          <w:bCs/>
          <w:sz w:val="24"/>
          <w:szCs w:val="24"/>
        </w:rPr>
      </w:pPr>
      <w:r>
        <w:rPr>
          <w:b/>
          <w:bCs/>
          <w:sz w:val="24"/>
          <w:szCs w:val="24"/>
        </w:rPr>
        <w:t>21 HUDSON VALLEY PROFESSIONAL PLAZA</w:t>
      </w:r>
    </w:p>
    <w:p w14:paraId="0E71FB52" w14:textId="77777777" w:rsidR="00E740DB" w:rsidRDefault="00E740DB" w:rsidP="00E740DB">
      <w:pPr>
        <w:widowControl w:val="0"/>
        <w:autoSpaceDE w:val="0"/>
        <w:autoSpaceDN w:val="0"/>
        <w:adjustRightInd w:val="0"/>
        <w:jc w:val="center"/>
        <w:rPr>
          <w:b/>
          <w:bCs/>
          <w:sz w:val="24"/>
          <w:szCs w:val="24"/>
        </w:rPr>
      </w:pPr>
      <w:r>
        <w:rPr>
          <w:b/>
          <w:bCs/>
          <w:sz w:val="24"/>
          <w:szCs w:val="24"/>
        </w:rPr>
        <w:t>NEWBURGH, NEW YORK 12550</w:t>
      </w:r>
    </w:p>
    <w:p w14:paraId="45C31E7A" w14:textId="77777777" w:rsidR="00E740DB" w:rsidRDefault="00E740DB" w:rsidP="00E740DB">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                                                                                                         </w:t>
      </w:r>
    </w:p>
    <w:p w14:paraId="6975162B" w14:textId="77777777" w:rsidR="00E740DB" w:rsidRDefault="00E740DB" w:rsidP="00E740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4BE06662" w14:textId="77777777" w:rsidR="00E740DB" w:rsidRDefault="00E740DB" w:rsidP="00E740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7AC4939E" w14:textId="77777777" w:rsidR="00E740DB" w:rsidRDefault="00E740DB" w:rsidP="00E740DB">
      <w:pPr>
        <w:widowControl w:val="0"/>
        <w:autoSpaceDE w:val="0"/>
        <w:autoSpaceDN w:val="0"/>
        <w:adjustRightInd w:val="0"/>
        <w:rPr>
          <w:b/>
          <w:bCs/>
          <w:sz w:val="24"/>
          <w:szCs w:val="24"/>
        </w:rPr>
      </w:pPr>
      <w:r>
        <w:rPr>
          <w:b/>
          <w:bCs/>
          <w:sz w:val="24"/>
          <w:szCs w:val="24"/>
        </w:rPr>
        <w:t>ZONING BOARD OF APPEALS                                     Fax: (845) 564-7802</w:t>
      </w:r>
    </w:p>
    <w:p w14:paraId="62600251" w14:textId="77777777" w:rsidR="00E740DB" w:rsidRDefault="00E740DB" w:rsidP="00E740DB">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1845C940" w14:textId="77777777" w:rsidR="00E740DB" w:rsidRDefault="00E740DB" w:rsidP="00E740DB">
      <w:pPr>
        <w:widowControl w:val="0"/>
        <w:autoSpaceDE w:val="0"/>
        <w:autoSpaceDN w:val="0"/>
        <w:adjustRightInd w:val="0"/>
        <w:rPr>
          <w:b/>
          <w:bCs/>
          <w:sz w:val="24"/>
          <w:szCs w:val="24"/>
        </w:rPr>
      </w:pPr>
    </w:p>
    <w:p w14:paraId="48465E56" w14:textId="77777777" w:rsidR="00E740DB" w:rsidRDefault="00E740DB" w:rsidP="00E740DB">
      <w:pPr>
        <w:widowControl w:val="0"/>
        <w:autoSpaceDE w:val="0"/>
        <w:autoSpaceDN w:val="0"/>
        <w:adjustRightInd w:val="0"/>
        <w:rPr>
          <w:b/>
          <w:bCs/>
          <w:sz w:val="24"/>
          <w:szCs w:val="24"/>
        </w:rPr>
      </w:pPr>
    </w:p>
    <w:p w14:paraId="4E9DEB06" w14:textId="77777777" w:rsidR="00E740DB" w:rsidRDefault="00E740DB" w:rsidP="00E740DB">
      <w:pPr>
        <w:widowControl w:val="0"/>
        <w:autoSpaceDE w:val="0"/>
        <w:autoSpaceDN w:val="0"/>
        <w:adjustRightInd w:val="0"/>
        <w:jc w:val="center"/>
        <w:rPr>
          <w:b/>
          <w:bCs/>
          <w:sz w:val="24"/>
          <w:szCs w:val="24"/>
        </w:rPr>
      </w:pPr>
      <w:r>
        <w:rPr>
          <w:b/>
          <w:bCs/>
          <w:sz w:val="24"/>
          <w:szCs w:val="24"/>
        </w:rPr>
        <w:t>AGENDA</w:t>
      </w:r>
    </w:p>
    <w:p w14:paraId="1B4E2098" w14:textId="22FDEA12" w:rsidR="00E740DB" w:rsidRDefault="00E740DB" w:rsidP="00E740DB">
      <w:pPr>
        <w:tabs>
          <w:tab w:val="left" w:pos="8460"/>
        </w:tabs>
        <w:jc w:val="center"/>
        <w:rPr>
          <w:b/>
          <w:bCs/>
          <w:sz w:val="24"/>
          <w:szCs w:val="24"/>
          <w:u w:val="single"/>
        </w:rPr>
      </w:pPr>
      <w:r>
        <w:rPr>
          <w:b/>
          <w:bCs/>
          <w:sz w:val="24"/>
          <w:szCs w:val="24"/>
        </w:rPr>
        <w:t>Thursday June 26, 2025</w:t>
      </w:r>
    </w:p>
    <w:p w14:paraId="1F4531C6" w14:textId="77777777" w:rsidR="00E740DB" w:rsidRDefault="00E740DB" w:rsidP="00E740DB">
      <w:pPr>
        <w:widowControl w:val="0"/>
        <w:autoSpaceDE w:val="0"/>
        <w:autoSpaceDN w:val="0"/>
        <w:adjustRightInd w:val="0"/>
        <w:jc w:val="center"/>
        <w:rPr>
          <w:b/>
          <w:bCs/>
          <w:sz w:val="24"/>
          <w:szCs w:val="24"/>
        </w:rPr>
      </w:pPr>
    </w:p>
    <w:p w14:paraId="3C934881" w14:textId="77777777" w:rsidR="00E740DB" w:rsidRDefault="00E740DB" w:rsidP="00E740DB">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795152F4" w14:textId="77777777" w:rsidR="00E740DB" w:rsidRDefault="00E740DB" w:rsidP="00E740DB">
      <w:pPr>
        <w:widowControl w:val="0"/>
        <w:autoSpaceDE w:val="0"/>
        <w:autoSpaceDN w:val="0"/>
        <w:adjustRightInd w:val="0"/>
        <w:jc w:val="center"/>
        <w:rPr>
          <w:b/>
          <w:bCs/>
          <w:sz w:val="24"/>
          <w:szCs w:val="24"/>
          <w:u w:val="single"/>
        </w:rPr>
      </w:pPr>
    </w:p>
    <w:p w14:paraId="3FE84F87" w14:textId="77777777" w:rsidR="00E740DB" w:rsidRDefault="00E740DB" w:rsidP="00E740DB">
      <w:pPr>
        <w:rPr>
          <w:rFonts w:asciiTheme="minorHAnsi" w:hAnsiTheme="minorHAnsi" w:cstheme="minorHAnsi"/>
          <w:sz w:val="28"/>
          <w:szCs w:val="28"/>
        </w:rPr>
      </w:pPr>
    </w:p>
    <w:p w14:paraId="3081F5B6" w14:textId="77777777" w:rsidR="00EB5472" w:rsidRDefault="00EB5472" w:rsidP="00E740DB">
      <w:pPr>
        <w:rPr>
          <w:rFonts w:ascii="Cambria" w:hAnsi="Cambria" w:cstheme="minorHAnsi"/>
          <w:b/>
          <w:sz w:val="24"/>
          <w:szCs w:val="24"/>
        </w:rPr>
      </w:pPr>
      <w:bookmarkStart w:id="0" w:name="_Hlk158101879"/>
      <w:bookmarkStart w:id="1" w:name="_Hlk170811378"/>
      <w:bookmarkStart w:id="2" w:name="_Hlk182302398"/>
      <w:bookmarkStart w:id="3" w:name="_Hlk184733847"/>
      <w:bookmarkStart w:id="4" w:name="_Hlk187057318"/>
      <w:bookmarkStart w:id="5" w:name="_Hlk192253162"/>
      <w:bookmarkStart w:id="6" w:name="_Hlk196994307"/>
    </w:p>
    <w:p w14:paraId="3EDEF8F9" w14:textId="77777777" w:rsidR="00EB5472" w:rsidRDefault="00EB5472" w:rsidP="00E740DB">
      <w:pPr>
        <w:rPr>
          <w:rFonts w:ascii="Cambria" w:hAnsi="Cambria" w:cstheme="minorHAnsi"/>
          <w:b/>
          <w:sz w:val="24"/>
          <w:szCs w:val="24"/>
        </w:rPr>
      </w:pPr>
    </w:p>
    <w:p w14:paraId="6DF8CED6" w14:textId="77777777" w:rsidR="00EB5472" w:rsidRDefault="00EB5472" w:rsidP="00E740DB">
      <w:pPr>
        <w:rPr>
          <w:rFonts w:ascii="Cambria" w:hAnsi="Cambria" w:cstheme="minorHAnsi"/>
          <w:b/>
          <w:sz w:val="24"/>
          <w:szCs w:val="24"/>
        </w:rPr>
      </w:pPr>
    </w:p>
    <w:p w14:paraId="4E3FD5AB" w14:textId="0B023004" w:rsidR="00E740DB" w:rsidRDefault="00E740DB" w:rsidP="00E740DB">
      <w:pPr>
        <w:rPr>
          <w:rFonts w:ascii="Cambria" w:hAnsi="Cambria" w:cstheme="minorHAnsi"/>
          <w:b/>
          <w:sz w:val="24"/>
          <w:szCs w:val="24"/>
        </w:rPr>
      </w:pPr>
      <w:bookmarkStart w:id="7" w:name="_Hlk200449772"/>
      <w:r>
        <w:rPr>
          <w:rFonts w:ascii="Cambria" w:hAnsi="Cambria" w:cstheme="minorHAnsi"/>
          <w:b/>
          <w:sz w:val="24"/>
          <w:szCs w:val="24"/>
        </w:rPr>
        <w:t>APPLICANT                                                                          LOCATION</w:t>
      </w:r>
      <w:bookmarkEnd w:id="0"/>
      <w:bookmarkEnd w:id="1"/>
      <w:bookmarkEnd w:id="2"/>
      <w:bookmarkEnd w:id="3"/>
      <w:bookmarkEnd w:id="4"/>
      <w:bookmarkEnd w:id="5"/>
    </w:p>
    <w:bookmarkEnd w:id="7"/>
    <w:p w14:paraId="48D9995E" w14:textId="77777777" w:rsidR="00E740DB" w:rsidRDefault="00E740DB" w:rsidP="00E740DB">
      <w:pPr>
        <w:rPr>
          <w:rFonts w:ascii="Cambria" w:hAnsi="Cambria" w:cstheme="minorHAnsi"/>
          <w:b/>
          <w:sz w:val="24"/>
          <w:szCs w:val="24"/>
        </w:rPr>
      </w:pPr>
    </w:p>
    <w:p w14:paraId="6CE8D552" w14:textId="3E07F1AF" w:rsidR="00FB1026" w:rsidRDefault="00EB5472" w:rsidP="00E740DB">
      <w:pPr>
        <w:rPr>
          <w:rFonts w:ascii="Cambria" w:hAnsi="Cambria" w:cstheme="minorHAnsi"/>
          <w:bCs/>
          <w:sz w:val="24"/>
          <w:szCs w:val="24"/>
        </w:rPr>
      </w:pPr>
      <w:r>
        <w:rPr>
          <w:rFonts w:ascii="Cambria" w:hAnsi="Cambria" w:cstheme="minorHAnsi"/>
          <w:bCs/>
          <w:sz w:val="24"/>
          <w:szCs w:val="24"/>
        </w:rPr>
        <w:t>Efrain Oyola                                                                          425 Quaker St, Wallkill</w:t>
      </w:r>
    </w:p>
    <w:p w14:paraId="24443FF3" w14:textId="1D707165" w:rsidR="00EB5472" w:rsidRDefault="00EB5472" w:rsidP="00E740DB">
      <w:pPr>
        <w:rPr>
          <w:rFonts w:ascii="Cambria" w:hAnsi="Cambria" w:cstheme="minorHAnsi"/>
          <w:bCs/>
          <w:sz w:val="24"/>
          <w:szCs w:val="24"/>
        </w:rPr>
      </w:pPr>
      <w:r>
        <w:rPr>
          <w:rFonts w:ascii="Cambria" w:hAnsi="Cambria" w:cstheme="minorHAnsi"/>
          <w:bCs/>
          <w:sz w:val="24"/>
          <w:szCs w:val="24"/>
        </w:rPr>
        <w:t xml:space="preserve">                                                                                                  11-1-19   AR Zone</w:t>
      </w:r>
    </w:p>
    <w:p w14:paraId="0938F14D" w14:textId="77777777" w:rsidR="00EB5472" w:rsidRDefault="00EB5472" w:rsidP="00E740DB">
      <w:pPr>
        <w:rPr>
          <w:rFonts w:ascii="Cambria" w:hAnsi="Cambria" w:cstheme="minorHAnsi"/>
          <w:bCs/>
          <w:sz w:val="24"/>
          <w:szCs w:val="24"/>
        </w:rPr>
      </w:pPr>
    </w:p>
    <w:p w14:paraId="3DC9152B" w14:textId="77777777" w:rsidR="00EB5472" w:rsidRDefault="00EB5472" w:rsidP="00EB5472">
      <w:pPr>
        <w:pStyle w:val="NoSpacing"/>
      </w:pPr>
      <w:r>
        <w:rPr>
          <w:rFonts w:cstheme="minorHAnsi"/>
          <w:bCs/>
        </w:rPr>
        <w:t xml:space="preserve">SPECIAL PERMIT: </w:t>
      </w:r>
      <w:r w:rsidRPr="00EB5472">
        <w:t xml:space="preserve">Home Occupation. Applicant is applying to create a Home Occupancy to be a Federal Licensed Firearms Dealer, Online Sales, Storage and Transactions of Firearms. The applicant was approved for the same application at the September 2020 Meeting. </w:t>
      </w:r>
    </w:p>
    <w:p w14:paraId="3F06E641" w14:textId="77777777" w:rsidR="00EB5472" w:rsidRDefault="00EB5472" w:rsidP="00EB5472">
      <w:pPr>
        <w:pStyle w:val="NoSpacing"/>
        <w:pBdr>
          <w:bottom w:val="single" w:sz="12" w:space="1" w:color="auto"/>
        </w:pBdr>
      </w:pPr>
    </w:p>
    <w:p w14:paraId="6B8719CC" w14:textId="77777777" w:rsidR="00EB5472" w:rsidRDefault="00EB5472" w:rsidP="00EB5472">
      <w:pPr>
        <w:pStyle w:val="NoSpacing"/>
      </w:pPr>
    </w:p>
    <w:p w14:paraId="4106F1EB" w14:textId="0DDFEC17" w:rsidR="00EB5472" w:rsidRDefault="00EB5472" w:rsidP="00EB5472">
      <w:pPr>
        <w:pStyle w:val="NoSpacing"/>
      </w:pPr>
      <w:r>
        <w:t>Rosemarie Wright                                                               21 Willella Pl, Newburgh</w:t>
      </w:r>
    </w:p>
    <w:p w14:paraId="1D9D7F0D" w14:textId="434E5B8C" w:rsidR="00EB5472" w:rsidRDefault="00EB5472" w:rsidP="00EB5472">
      <w:pPr>
        <w:pStyle w:val="NoSpacing"/>
      </w:pPr>
      <w:r>
        <w:t xml:space="preserve">                                                                                                   73-1-</w:t>
      </w:r>
      <w:r w:rsidR="00646739">
        <w:t>2.1</w:t>
      </w:r>
      <w:r>
        <w:t xml:space="preserve">   R3 Zone</w:t>
      </w:r>
    </w:p>
    <w:p w14:paraId="51360573" w14:textId="77777777" w:rsidR="00EB5472" w:rsidRDefault="00EB5472" w:rsidP="00EB5472">
      <w:pPr>
        <w:pStyle w:val="NoSpacing"/>
      </w:pPr>
    </w:p>
    <w:p w14:paraId="3EFAD774" w14:textId="428C533C" w:rsidR="00EB5472" w:rsidRDefault="00EB5472" w:rsidP="00EB5472">
      <w:pPr>
        <w:pStyle w:val="NoSpacing"/>
      </w:pPr>
      <w:r>
        <w:t xml:space="preserve">INTERPRETATION/VARIANCE: </w:t>
      </w:r>
      <w:r w:rsidRPr="00EB5472">
        <w:t xml:space="preserve">An Interpretation of the Ordinance to keep a 5’ x 8’ front deck on a newly constructed single-family residence. If the board votes area variances are required, the applicant then requests an area variance of the minimum front yard setback to keep the 5’ x 8’ front deck. </w:t>
      </w:r>
    </w:p>
    <w:p w14:paraId="74F715F4" w14:textId="77777777" w:rsidR="00EB5472" w:rsidRDefault="00EB5472" w:rsidP="00EB5472">
      <w:pPr>
        <w:pStyle w:val="NoSpacing"/>
        <w:pBdr>
          <w:bottom w:val="single" w:sz="12" w:space="1" w:color="auto"/>
        </w:pBdr>
      </w:pPr>
    </w:p>
    <w:p w14:paraId="6EFA26F9" w14:textId="77777777" w:rsidR="00EB5472" w:rsidRDefault="00EB5472" w:rsidP="00EB5472">
      <w:pPr>
        <w:pStyle w:val="NoSpacing"/>
      </w:pPr>
    </w:p>
    <w:p w14:paraId="60EB75AF" w14:textId="77777777" w:rsidR="00EB5472" w:rsidRDefault="00EB5472" w:rsidP="00EB5472">
      <w:pPr>
        <w:pStyle w:val="NoSpacing"/>
      </w:pPr>
    </w:p>
    <w:p w14:paraId="7F9CA9F3" w14:textId="77777777" w:rsidR="00EB5472" w:rsidRDefault="00EB5472" w:rsidP="00EB5472">
      <w:pPr>
        <w:pStyle w:val="NoSpacing"/>
      </w:pPr>
    </w:p>
    <w:p w14:paraId="4491680D" w14:textId="77777777" w:rsidR="00EB5472" w:rsidRDefault="00EB5472" w:rsidP="00EB5472">
      <w:pPr>
        <w:pStyle w:val="NoSpacing"/>
      </w:pPr>
    </w:p>
    <w:p w14:paraId="79248A4C" w14:textId="77777777" w:rsidR="00EB5472" w:rsidRDefault="00EB5472" w:rsidP="00EB5472">
      <w:pPr>
        <w:rPr>
          <w:rFonts w:ascii="Cambria" w:hAnsi="Cambria" w:cstheme="minorHAnsi"/>
          <w:b/>
          <w:sz w:val="24"/>
          <w:szCs w:val="24"/>
        </w:rPr>
      </w:pPr>
      <w:r>
        <w:rPr>
          <w:rFonts w:ascii="Cambria" w:hAnsi="Cambria" w:cstheme="minorHAnsi"/>
          <w:b/>
          <w:sz w:val="24"/>
          <w:szCs w:val="24"/>
        </w:rPr>
        <w:lastRenderedPageBreak/>
        <w:t>APPLICANT                                                                          LOCATION</w:t>
      </w:r>
    </w:p>
    <w:p w14:paraId="654C3502" w14:textId="77777777" w:rsidR="00EB5472" w:rsidRDefault="00EB5472" w:rsidP="00EB5472">
      <w:pPr>
        <w:pStyle w:val="NoSpacing"/>
      </w:pPr>
    </w:p>
    <w:p w14:paraId="1BA3EF19" w14:textId="2A15D944" w:rsidR="00EB5472" w:rsidRDefault="00EB5472" w:rsidP="00EB5472">
      <w:pPr>
        <w:pStyle w:val="NoSpacing"/>
      </w:pPr>
      <w:r>
        <w:t>Jeffrey Guion                                                                          490 Lakeside Rd, Newburgh</w:t>
      </w:r>
    </w:p>
    <w:p w14:paraId="34846B8A" w14:textId="6870DC84" w:rsidR="00EB5472" w:rsidRDefault="00EB5472" w:rsidP="00EB5472">
      <w:pPr>
        <w:pStyle w:val="NoSpacing"/>
      </w:pPr>
      <w:r>
        <w:t xml:space="preserve">                                                                                                    14-3-11     R1 Zone</w:t>
      </w:r>
    </w:p>
    <w:p w14:paraId="485E4F1A" w14:textId="77777777" w:rsidR="00EB5472" w:rsidRDefault="00EB5472" w:rsidP="00EB5472">
      <w:pPr>
        <w:pStyle w:val="NoSpacing"/>
      </w:pPr>
    </w:p>
    <w:p w14:paraId="51CED635" w14:textId="6DACB374" w:rsidR="00EB5472" w:rsidRDefault="00EB5472" w:rsidP="00EB5472">
      <w:pPr>
        <w:pStyle w:val="NoSpacing"/>
      </w:pPr>
      <w:r>
        <w:t>VARIANCE: F</w:t>
      </w:r>
      <w:r w:rsidRPr="00EB5472">
        <w:t>or area variances of (a) accessory structures in the front yard and maximum square footage to build a 24’ x 30’ detached garage, (b) maximum square footage to build an 8’ x 8’ garden shed/greenhouse and (c) maximum square footage and the setback to a property line to keep a 21’ x 22’ accessory building on the property.</w:t>
      </w:r>
    </w:p>
    <w:p w14:paraId="2218BF2A" w14:textId="77777777" w:rsidR="00EB5472" w:rsidRDefault="00EB5472" w:rsidP="00EB5472">
      <w:pPr>
        <w:pStyle w:val="NoSpacing"/>
        <w:pBdr>
          <w:bottom w:val="single" w:sz="12" w:space="1" w:color="auto"/>
        </w:pBdr>
      </w:pPr>
    </w:p>
    <w:p w14:paraId="558CB3B1" w14:textId="77777777" w:rsidR="00EB5472" w:rsidRDefault="00EB5472" w:rsidP="00EB5472">
      <w:pPr>
        <w:pStyle w:val="NoSpacing"/>
      </w:pPr>
    </w:p>
    <w:p w14:paraId="6925C2E9" w14:textId="2F391254" w:rsidR="00EB5472" w:rsidRDefault="00EB5472" w:rsidP="00EB5472">
      <w:pPr>
        <w:pStyle w:val="NoSpacing"/>
      </w:pPr>
      <w:r>
        <w:t>Lite Brite Signs                                                                       31 N Plank Rd, Newburgh</w:t>
      </w:r>
    </w:p>
    <w:p w14:paraId="5EC0B5D8" w14:textId="723416A0" w:rsidR="00EB5472" w:rsidRDefault="00EB5472" w:rsidP="00EB5472">
      <w:pPr>
        <w:pStyle w:val="NoSpacing"/>
      </w:pPr>
      <w:r>
        <w:t xml:space="preserve">                                                                                                    7</w:t>
      </w:r>
      <w:r w:rsidR="00687B5C">
        <w:t>5</w:t>
      </w:r>
      <w:r>
        <w:t>-1-13.1   B Zone</w:t>
      </w:r>
    </w:p>
    <w:p w14:paraId="69D1E051" w14:textId="77777777" w:rsidR="00EB5472" w:rsidRDefault="00EB5472" w:rsidP="00EB5472">
      <w:pPr>
        <w:pStyle w:val="NoSpacing"/>
      </w:pPr>
    </w:p>
    <w:p w14:paraId="5A1ABBF4" w14:textId="5AF51A6C" w:rsidR="00E93F43" w:rsidRDefault="00E93F43" w:rsidP="00E93F43">
      <w:pPr>
        <w:pStyle w:val="NoSpacing"/>
      </w:pPr>
      <w:r>
        <w:t>VARIANCE: A</w:t>
      </w:r>
      <w:r w:rsidRPr="00E93F43">
        <w:t xml:space="preserve"> use variance to allow 3 separate menu boards and a 10’ menu board/canopy on the premises. If a use variance is granted or unnecessary than an area variance to install the signage on the site. </w:t>
      </w:r>
    </w:p>
    <w:p w14:paraId="07F740B1" w14:textId="77777777" w:rsidR="00E93F43" w:rsidRDefault="00E93F43" w:rsidP="00E93F43">
      <w:pPr>
        <w:pStyle w:val="NoSpacing"/>
        <w:pBdr>
          <w:bottom w:val="single" w:sz="12" w:space="1" w:color="auto"/>
        </w:pBdr>
      </w:pPr>
    </w:p>
    <w:p w14:paraId="1D1A6AB8" w14:textId="77777777" w:rsidR="00E93F43" w:rsidRDefault="00E93F43" w:rsidP="00E93F43">
      <w:pPr>
        <w:pStyle w:val="NoSpacing"/>
      </w:pPr>
    </w:p>
    <w:p w14:paraId="675C5293" w14:textId="7E6DC823" w:rsidR="00E93F43" w:rsidRDefault="00E93F43" w:rsidP="00E93F43">
      <w:pPr>
        <w:pStyle w:val="NoSpacing"/>
        <w:rPr>
          <w:lang w:val="fr-FR"/>
        </w:rPr>
      </w:pPr>
      <w:r w:rsidRPr="00E93F43">
        <w:rPr>
          <w:lang w:val="fr-FR"/>
        </w:rPr>
        <w:t xml:space="preserve">Angie Morales                                                                        3 </w:t>
      </w:r>
      <w:proofErr w:type="spellStart"/>
      <w:r w:rsidRPr="00E93F43">
        <w:rPr>
          <w:lang w:val="fr-FR"/>
        </w:rPr>
        <w:t>Snider</w:t>
      </w:r>
      <w:proofErr w:type="spellEnd"/>
      <w:r w:rsidRPr="00E93F43">
        <w:rPr>
          <w:lang w:val="fr-FR"/>
        </w:rPr>
        <w:t xml:space="preserve"> Ave, W</w:t>
      </w:r>
      <w:r>
        <w:rPr>
          <w:lang w:val="fr-FR"/>
        </w:rPr>
        <w:t>alden</w:t>
      </w:r>
    </w:p>
    <w:p w14:paraId="5A0CA17F" w14:textId="427767DD" w:rsidR="00E93F43" w:rsidRDefault="00E93F43" w:rsidP="00E93F43">
      <w:pPr>
        <w:pStyle w:val="NoSpacing"/>
        <w:rPr>
          <w:lang w:val="fr-FR"/>
        </w:rPr>
      </w:pPr>
      <w:r>
        <w:rPr>
          <w:lang w:val="fr-FR"/>
        </w:rPr>
        <w:t xml:space="preserve">                                                                                                    32-6-7.2    R1 Zone</w:t>
      </w:r>
    </w:p>
    <w:p w14:paraId="2E3D9E5D" w14:textId="77777777" w:rsidR="00E93F43" w:rsidRDefault="00E93F43" w:rsidP="00E93F43">
      <w:pPr>
        <w:pStyle w:val="NoSpacing"/>
        <w:rPr>
          <w:lang w:val="fr-FR"/>
        </w:rPr>
      </w:pPr>
    </w:p>
    <w:p w14:paraId="014062B5" w14:textId="7FA91E8C" w:rsidR="00E93F43" w:rsidRDefault="00E93F43" w:rsidP="00E93F43">
      <w:pPr>
        <w:pStyle w:val="NoSpacing"/>
      </w:pPr>
      <w:r w:rsidRPr="00E93F43">
        <w:t xml:space="preserve">VARIANCE: </w:t>
      </w:r>
      <w:r>
        <w:t>A</w:t>
      </w:r>
      <w:r w:rsidRPr="00E93F43">
        <w:t>n area variance to install a 15’ x 30’ above ground pool in the front yard. (3 Front Yards).</w:t>
      </w:r>
    </w:p>
    <w:p w14:paraId="21D731B7" w14:textId="77777777" w:rsidR="00E93F43" w:rsidRDefault="00E93F43" w:rsidP="00E93F43">
      <w:pPr>
        <w:pStyle w:val="NoSpacing"/>
        <w:pBdr>
          <w:bottom w:val="single" w:sz="12" w:space="1" w:color="auto"/>
        </w:pBdr>
      </w:pPr>
    </w:p>
    <w:p w14:paraId="5C3E3011" w14:textId="77777777" w:rsidR="00E93F43" w:rsidRDefault="00E93F43" w:rsidP="00E93F43">
      <w:pPr>
        <w:pStyle w:val="NoSpacing"/>
      </w:pPr>
    </w:p>
    <w:p w14:paraId="5E49B1EB" w14:textId="58CE2030" w:rsidR="00E93F43" w:rsidRDefault="00E93F43" w:rsidP="00E93F43">
      <w:pPr>
        <w:pStyle w:val="NoSpacing"/>
      </w:pPr>
      <w:r>
        <w:t>Isaac Rothermel                                                                    1420 Route 300, Newburgh</w:t>
      </w:r>
    </w:p>
    <w:p w14:paraId="31D1DBF8" w14:textId="5824E483" w:rsidR="00E93F43" w:rsidRDefault="00E93F43" w:rsidP="00E93F43">
      <w:pPr>
        <w:pStyle w:val="NoSpacing"/>
      </w:pPr>
      <w:r>
        <w:t>Budget Newburgh, LLC                                                        60-3-22.222   IB Zone</w:t>
      </w:r>
    </w:p>
    <w:p w14:paraId="5662B607" w14:textId="77777777" w:rsidR="00E93F43" w:rsidRDefault="00E93F43" w:rsidP="00E93F43">
      <w:pPr>
        <w:pStyle w:val="NoSpacing"/>
      </w:pPr>
    </w:p>
    <w:p w14:paraId="6D242B50" w14:textId="2A90EF2F" w:rsidR="00E93F43" w:rsidRPr="00E93F43" w:rsidRDefault="00E93F43" w:rsidP="00E93F43">
      <w:pPr>
        <w:pStyle w:val="NoSpacing"/>
      </w:pPr>
      <w:r>
        <w:t>VARIANCE:</w:t>
      </w:r>
      <w:r w:rsidRPr="00E93F43">
        <w:t xml:space="preserve"> </w:t>
      </w:r>
      <w:r>
        <w:t>A</w:t>
      </w:r>
      <w:r w:rsidRPr="00E93F43">
        <w:t xml:space="preserve">rea variances for the proposed signage on the site. Sign D at Route 300 on the site plan requires an area variance of the property line setback. Sign </w:t>
      </w:r>
      <w:proofErr w:type="spellStart"/>
      <w:r w:rsidRPr="00E93F43">
        <w:t>C at</w:t>
      </w:r>
      <w:proofErr w:type="spellEnd"/>
      <w:r w:rsidRPr="00E93F43">
        <w:t xml:space="preserve"> Route 52 on the site plan requires area variances of the property line setback, maximum allowed free standing signage and variances to be installed in an easement and on an adjacent lot. </w:t>
      </w:r>
    </w:p>
    <w:p w14:paraId="7E33695F" w14:textId="1F9E7B99" w:rsidR="00E93F43" w:rsidRPr="00E93F43" w:rsidRDefault="00E93F43" w:rsidP="00E93F43">
      <w:pPr>
        <w:pStyle w:val="NoSpacing"/>
      </w:pPr>
    </w:p>
    <w:p w14:paraId="27B50E52" w14:textId="77777777" w:rsidR="00E740DB" w:rsidRPr="00E93F43" w:rsidRDefault="00E740DB" w:rsidP="00E740DB">
      <w:pPr>
        <w:rPr>
          <w:rFonts w:ascii="Cambria" w:hAnsi="Cambria" w:cstheme="minorHAnsi"/>
          <w:b/>
          <w:sz w:val="24"/>
          <w:szCs w:val="24"/>
        </w:rPr>
      </w:pPr>
    </w:p>
    <w:p w14:paraId="5384C92D" w14:textId="77777777" w:rsidR="00E740DB" w:rsidRPr="00E93F43" w:rsidRDefault="00E740DB" w:rsidP="00E740DB">
      <w:pPr>
        <w:rPr>
          <w:rFonts w:ascii="Cambria" w:hAnsi="Cambria" w:cstheme="minorHAnsi"/>
          <w:b/>
          <w:sz w:val="24"/>
          <w:szCs w:val="24"/>
        </w:rPr>
      </w:pPr>
    </w:p>
    <w:p w14:paraId="1F3BE351" w14:textId="77777777" w:rsidR="00E93F43" w:rsidRDefault="00E93F43" w:rsidP="00E740DB">
      <w:pPr>
        <w:jc w:val="center"/>
        <w:rPr>
          <w:rFonts w:ascii="Cambria" w:hAnsi="Cambria" w:cstheme="minorHAnsi"/>
          <w:b/>
          <w:sz w:val="24"/>
          <w:szCs w:val="24"/>
        </w:rPr>
      </w:pPr>
    </w:p>
    <w:p w14:paraId="3E02782A" w14:textId="77777777" w:rsidR="00E93F43" w:rsidRDefault="00E93F43" w:rsidP="00E740DB">
      <w:pPr>
        <w:jc w:val="center"/>
        <w:rPr>
          <w:rFonts w:ascii="Cambria" w:hAnsi="Cambria" w:cstheme="minorHAnsi"/>
          <w:b/>
          <w:sz w:val="24"/>
          <w:szCs w:val="24"/>
        </w:rPr>
      </w:pPr>
    </w:p>
    <w:p w14:paraId="550802DD" w14:textId="77777777" w:rsidR="00E93F43" w:rsidRDefault="00E93F43" w:rsidP="00E740DB">
      <w:pPr>
        <w:jc w:val="center"/>
        <w:rPr>
          <w:rFonts w:ascii="Cambria" w:hAnsi="Cambria" w:cstheme="minorHAnsi"/>
          <w:b/>
          <w:sz w:val="24"/>
          <w:szCs w:val="24"/>
        </w:rPr>
      </w:pPr>
    </w:p>
    <w:p w14:paraId="7835C8D8" w14:textId="77777777" w:rsidR="00E93F43" w:rsidRDefault="00E93F43" w:rsidP="00E740DB">
      <w:pPr>
        <w:jc w:val="center"/>
        <w:rPr>
          <w:rFonts w:ascii="Cambria" w:hAnsi="Cambria" w:cstheme="minorHAnsi"/>
          <w:b/>
          <w:sz w:val="24"/>
          <w:szCs w:val="24"/>
        </w:rPr>
      </w:pPr>
    </w:p>
    <w:p w14:paraId="070FF3DF" w14:textId="77777777" w:rsidR="00E93F43" w:rsidRDefault="00E93F43" w:rsidP="00E740DB">
      <w:pPr>
        <w:jc w:val="center"/>
        <w:rPr>
          <w:rFonts w:ascii="Cambria" w:hAnsi="Cambria" w:cstheme="minorHAnsi"/>
          <w:b/>
          <w:sz w:val="24"/>
          <w:szCs w:val="24"/>
        </w:rPr>
      </w:pPr>
    </w:p>
    <w:p w14:paraId="71C5A3A4" w14:textId="77777777" w:rsidR="00E93F43" w:rsidRDefault="00E93F43" w:rsidP="00E740DB">
      <w:pPr>
        <w:jc w:val="center"/>
        <w:rPr>
          <w:rFonts w:ascii="Cambria" w:hAnsi="Cambria" w:cstheme="minorHAnsi"/>
          <w:b/>
          <w:sz w:val="24"/>
          <w:szCs w:val="24"/>
        </w:rPr>
      </w:pPr>
    </w:p>
    <w:p w14:paraId="63E56678" w14:textId="77777777" w:rsidR="00E93F43" w:rsidRDefault="00E93F43" w:rsidP="00E740DB">
      <w:pPr>
        <w:jc w:val="center"/>
        <w:rPr>
          <w:rFonts w:ascii="Cambria" w:hAnsi="Cambria" w:cstheme="minorHAnsi"/>
          <w:b/>
          <w:sz w:val="24"/>
          <w:szCs w:val="24"/>
        </w:rPr>
      </w:pPr>
    </w:p>
    <w:p w14:paraId="73C64C87" w14:textId="77777777" w:rsidR="00E93F43" w:rsidRDefault="00E93F43" w:rsidP="00E740DB">
      <w:pPr>
        <w:jc w:val="center"/>
        <w:rPr>
          <w:rFonts w:ascii="Cambria" w:hAnsi="Cambria" w:cstheme="minorHAnsi"/>
          <w:b/>
          <w:sz w:val="24"/>
          <w:szCs w:val="24"/>
        </w:rPr>
      </w:pPr>
    </w:p>
    <w:p w14:paraId="665396A6" w14:textId="77777777" w:rsidR="00E93F43" w:rsidRDefault="00E93F43" w:rsidP="00E740DB">
      <w:pPr>
        <w:jc w:val="center"/>
        <w:rPr>
          <w:rFonts w:ascii="Cambria" w:hAnsi="Cambria" w:cstheme="minorHAnsi"/>
          <w:b/>
          <w:sz w:val="24"/>
          <w:szCs w:val="24"/>
        </w:rPr>
      </w:pPr>
    </w:p>
    <w:p w14:paraId="56E0DEF8" w14:textId="1972DB4B" w:rsidR="00E740DB" w:rsidRDefault="00E740DB" w:rsidP="00E740DB">
      <w:pPr>
        <w:jc w:val="center"/>
        <w:rPr>
          <w:rFonts w:ascii="Cambria" w:hAnsi="Cambria" w:cstheme="minorHAnsi"/>
          <w:b/>
          <w:sz w:val="24"/>
          <w:szCs w:val="24"/>
        </w:rPr>
      </w:pPr>
      <w:r>
        <w:rPr>
          <w:rFonts w:ascii="Cambria" w:hAnsi="Cambria" w:cstheme="minorHAnsi"/>
          <w:b/>
          <w:sz w:val="24"/>
          <w:szCs w:val="24"/>
        </w:rPr>
        <w:lastRenderedPageBreak/>
        <w:t>HELD OPEN FROM THE MAY 22, 2025 MEETING</w:t>
      </w:r>
    </w:p>
    <w:p w14:paraId="723214AA" w14:textId="77777777" w:rsidR="00E740DB" w:rsidRDefault="00E740DB" w:rsidP="00E740DB">
      <w:pPr>
        <w:jc w:val="center"/>
        <w:rPr>
          <w:rFonts w:ascii="Cambria" w:hAnsi="Cambria" w:cstheme="minorHAnsi"/>
          <w:b/>
          <w:sz w:val="24"/>
          <w:szCs w:val="24"/>
        </w:rPr>
      </w:pPr>
    </w:p>
    <w:p w14:paraId="5D99201E" w14:textId="77777777" w:rsidR="00E740DB" w:rsidRDefault="00E740DB" w:rsidP="00E740DB">
      <w:pPr>
        <w:rPr>
          <w:rFonts w:ascii="Cambria" w:hAnsi="Cambria" w:cstheme="minorHAnsi"/>
          <w:b/>
          <w:sz w:val="24"/>
          <w:szCs w:val="24"/>
        </w:rPr>
      </w:pPr>
    </w:p>
    <w:p w14:paraId="1ABC8289" w14:textId="77777777" w:rsidR="00E740DB" w:rsidRDefault="00E740DB" w:rsidP="00E740DB">
      <w:pPr>
        <w:rPr>
          <w:rFonts w:ascii="Cambria" w:hAnsi="Cambria" w:cstheme="minorHAnsi"/>
          <w:b/>
          <w:sz w:val="24"/>
          <w:szCs w:val="24"/>
        </w:rPr>
      </w:pPr>
      <w:r>
        <w:rPr>
          <w:rFonts w:ascii="Cambria" w:hAnsi="Cambria" w:cstheme="minorHAnsi"/>
          <w:b/>
          <w:sz w:val="24"/>
          <w:szCs w:val="24"/>
        </w:rPr>
        <w:t>APPLICANT                                                                          LOCATION</w:t>
      </w:r>
    </w:p>
    <w:bookmarkEnd w:id="6"/>
    <w:p w14:paraId="3E9C296B" w14:textId="77777777" w:rsidR="00E740DB" w:rsidRDefault="00E740DB" w:rsidP="00E740DB">
      <w:pPr>
        <w:pStyle w:val="NoSpacing"/>
      </w:pPr>
    </w:p>
    <w:p w14:paraId="1D9983AA" w14:textId="484FC013" w:rsidR="00E740DB" w:rsidRDefault="00E740DB" w:rsidP="00E740DB">
      <w:pPr>
        <w:pStyle w:val="NoSpacing"/>
      </w:pPr>
      <w:r>
        <w:t>MBH Development Group                                                14 Crossroads Ct, Newburgh</w:t>
      </w:r>
    </w:p>
    <w:p w14:paraId="255CC2E3" w14:textId="31C03F09" w:rsidR="00E740DB" w:rsidRDefault="00E740DB" w:rsidP="00E740DB">
      <w:pPr>
        <w:pStyle w:val="NoSpacing"/>
      </w:pPr>
      <w:r>
        <w:t xml:space="preserve">                                                                                                  95-1-74.</w:t>
      </w:r>
      <w:proofErr w:type="gramStart"/>
      <w:r>
        <w:t>2  IB</w:t>
      </w:r>
      <w:proofErr w:type="gramEnd"/>
      <w:r>
        <w:t xml:space="preserve"> Zone</w:t>
      </w:r>
    </w:p>
    <w:p w14:paraId="72AD45CB" w14:textId="77777777" w:rsidR="00E740DB" w:rsidRDefault="00E740DB" w:rsidP="00E740DB">
      <w:pPr>
        <w:pStyle w:val="NoSpacing"/>
      </w:pPr>
    </w:p>
    <w:p w14:paraId="7C5B79F3" w14:textId="77777777" w:rsidR="00E740DB" w:rsidRPr="00DF4C97" w:rsidRDefault="00E740DB" w:rsidP="00E740DB">
      <w:pPr>
        <w:pStyle w:val="NoSpacing"/>
      </w:pPr>
      <w:r>
        <w:t xml:space="preserve">VARIANCE: </w:t>
      </w:r>
      <w:r w:rsidRPr="00DF4C97">
        <w:t>(Planning Board Referral) for area variances to install signage higher than the first floor and the location of the free</w:t>
      </w:r>
      <w:r>
        <w:t>-</w:t>
      </w:r>
      <w:r w:rsidRPr="00DF4C97">
        <w:t xml:space="preserve">standing sign being less than 15 feet from the property line. </w:t>
      </w:r>
    </w:p>
    <w:p w14:paraId="2C0205AD" w14:textId="77777777" w:rsidR="00771EC0" w:rsidRDefault="00771EC0"/>
    <w:sectPr w:rsidR="0077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DB"/>
    <w:rsid w:val="003827F8"/>
    <w:rsid w:val="00435963"/>
    <w:rsid w:val="00515D9D"/>
    <w:rsid w:val="00646739"/>
    <w:rsid w:val="00687B5C"/>
    <w:rsid w:val="00771EC0"/>
    <w:rsid w:val="00D40EF1"/>
    <w:rsid w:val="00D77B67"/>
    <w:rsid w:val="00D84C57"/>
    <w:rsid w:val="00DC2541"/>
    <w:rsid w:val="00E740DB"/>
    <w:rsid w:val="00E93F43"/>
    <w:rsid w:val="00EB5472"/>
    <w:rsid w:val="00FB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F586"/>
  <w15:chartTrackingRefBased/>
  <w15:docId w15:val="{7D6B052D-9393-478A-9F47-A0736C49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DB"/>
    <w:pPr>
      <w:spacing w:after="0" w:line="240" w:lineRule="auto"/>
    </w:pPr>
    <w:rPr>
      <w:rFonts w:ascii="Times New Roman" w:eastAsia="Calibri" w:hAnsi="Times New Roman" w:cs="Times New Roman"/>
      <w:kern w:val="0"/>
      <w:sz w:val="22"/>
      <w:szCs w:val="22"/>
      <w14:ligatures w14:val="none"/>
    </w:rPr>
  </w:style>
  <w:style w:type="paragraph" w:styleId="Heading1">
    <w:name w:val="heading 1"/>
    <w:basedOn w:val="Normal"/>
    <w:next w:val="Normal"/>
    <w:link w:val="Heading1Char"/>
    <w:uiPriority w:val="9"/>
    <w:qFormat/>
    <w:rsid w:val="00E740D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40D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40D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40D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740D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740D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740D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740D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740D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0DB"/>
    <w:rPr>
      <w:rFonts w:eastAsiaTheme="majorEastAsia" w:cstheme="majorBidi"/>
      <w:color w:val="272727" w:themeColor="text1" w:themeTint="D8"/>
    </w:rPr>
  </w:style>
  <w:style w:type="paragraph" w:styleId="Title">
    <w:name w:val="Title"/>
    <w:basedOn w:val="Normal"/>
    <w:next w:val="Normal"/>
    <w:link w:val="TitleChar"/>
    <w:uiPriority w:val="10"/>
    <w:qFormat/>
    <w:rsid w:val="00E740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0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4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0D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740DB"/>
    <w:rPr>
      <w:i/>
      <w:iCs/>
      <w:color w:val="404040" w:themeColor="text1" w:themeTint="BF"/>
    </w:rPr>
  </w:style>
  <w:style w:type="paragraph" w:styleId="ListParagraph">
    <w:name w:val="List Paragraph"/>
    <w:basedOn w:val="Normal"/>
    <w:uiPriority w:val="34"/>
    <w:qFormat/>
    <w:rsid w:val="00E740D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740DB"/>
    <w:rPr>
      <w:i/>
      <w:iCs/>
      <w:color w:val="2F5496" w:themeColor="accent1" w:themeShade="BF"/>
    </w:rPr>
  </w:style>
  <w:style w:type="paragraph" w:styleId="IntenseQuote">
    <w:name w:val="Intense Quote"/>
    <w:basedOn w:val="Normal"/>
    <w:next w:val="Normal"/>
    <w:link w:val="IntenseQuoteChar"/>
    <w:uiPriority w:val="30"/>
    <w:qFormat/>
    <w:rsid w:val="00E740D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740DB"/>
    <w:rPr>
      <w:i/>
      <w:iCs/>
      <w:color w:val="2F5496" w:themeColor="accent1" w:themeShade="BF"/>
    </w:rPr>
  </w:style>
  <w:style w:type="character" w:styleId="IntenseReference">
    <w:name w:val="Intense Reference"/>
    <w:basedOn w:val="DefaultParagraphFont"/>
    <w:uiPriority w:val="32"/>
    <w:qFormat/>
    <w:rsid w:val="00E740DB"/>
    <w:rPr>
      <w:b/>
      <w:bCs/>
      <w:smallCaps/>
      <w:color w:val="2F5496" w:themeColor="accent1" w:themeShade="BF"/>
      <w:spacing w:val="5"/>
    </w:rPr>
  </w:style>
  <w:style w:type="character" w:styleId="Hyperlink">
    <w:name w:val="Hyperlink"/>
    <w:semiHidden/>
    <w:unhideWhenUsed/>
    <w:rsid w:val="00E740DB"/>
    <w:rPr>
      <w:color w:val="0000FF"/>
      <w:u w:val="single"/>
    </w:rPr>
  </w:style>
  <w:style w:type="paragraph" w:styleId="NoSpacing">
    <w:name w:val="No Spacing"/>
    <w:uiPriority w:val="1"/>
    <w:qFormat/>
    <w:rsid w:val="00E740DB"/>
    <w:pPr>
      <w:spacing w:after="0" w:line="240" w:lineRule="auto"/>
    </w:pPr>
    <w:rPr>
      <w:rFonts w:ascii="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5</cp:revision>
  <dcterms:created xsi:type="dcterms:W3CDTF">2025-06-10T15:35:00Z</dcterms:created>
  <dcterms:modified xsi:type="dcterms:W3CDTF">2025-06-12T12:41:00Z</dcterms:modified>
</cp:coreProperties>
</file>